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61E3" w14:textId="5C132D85" w:rsidR="000E3443" w:rsidRDefault="000E3443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14:paraId="66C62593" w14:textId="77777777" w:rsidR="000E3443" w:rsidRDefault="000E3443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3BCB7BB" w14:textId="1297D621" w:rsidR="00002A6D" w:rsidRPr="00495826" w:rsidRDefault="00495826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79E13887" w14:textId="77777777" w:rsidR="00495826" w:rsidRPr="00495826" w:rsidRDefault="00495826" w:rsidP="00495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428AB4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FF861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7C7864AC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31BB069B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94657" w14:textId="77777777" w:rsidR="00495826" w:rsidRDefault="0039631E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</w:t>
      </w:r>
      <w:r w:rsidR="00495826" w:rsidRPr="0049582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6C0C763B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20B4BD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42C28184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EF6A0A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C3C73F" w14:textId="77777777" w:rsidR="00495826" w:rsidRDefault="00A56DD6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C2FD4">
        <w:rPr>
          <w:rFonts w:ascii="Times New Roman" w:hAnsi="Times New Roman" w:cs="Times New Roman"/>
          <w:b/>
          <w:sz w:val="24"/>
          <w:szCs w:val="24"/>
        </w:rPr>
        <w:t xml:space="preserve">KANDYDATA DO PEŁNIENIA FUNKCJI </w:t>
      </w:r>
      <w:r>
        <w:rPr>
          <w:rFonts w:ascii="Times New Roman" w:hAnsi="Times New Roman" w:cs="Times New Roman"/>
          <w:b/>
          <w:sz w:val="24"/>
          <w:szCs w:val="24"/>
        </w:rPr>
        <w:t>RODZINY ZASTĘPCZEJ</w:t>
      </w:r>
    </w:p>
    <w:p w14:paraId="2ABF658C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A78567" w14:textId="174B1486" w:rsidR="00495826" w:rsidRDefault="00495826" w:rsidP="00E10D4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odpowiedzialności karnej</w:t>
      </w:r>
      <w:r w:rsidR="00112737">
        <w:rPr>
          <w:rFonts w:ascii="Times New Roman" w:hAnsi="Times New Roman" w:cs="Times New Roman"/>
          <w:sz w:val="24"/>
          <w:szCs w:val="24"/>
        </w:rPr>
        <w:t xml:space="preserve"> wynikającej z art. 233 § 1 </w:t>
      </w:r>
      <w:r w:rsidR="000E3443">
        <w:rPr>
          <w:rFonts w:ascii="Times New Roman" w:hAnsi="Times New Roman" w:cs="Times New Roman"/>
          <w:sz w:val="24"/>
          <w:szCs w:val="24"/>
        </w:rPr>
        <w:t xml:space="preserve">ustawy </w:t>
      </w:r>
      <w:r w:rsidR="00112737">
        <w:rPr>
          <w:rFonts w:ascii="Times New Roman" w:hAnsi="Times New Roman" w:cs="Times New Roman"/>
          <w:sz w:val="24"/>
          <w:szCs w:val="24"/>
        </w:rPr>
        <w:t>Kodeks Karn</w:t>
      </w:r>
      <w:r w:rsidR="000E3443">
        <w:rPr>
          <w:rFonts w:ascii="Times New Roman" w:hAnsi="Times New Roman" w:cs="Times New Roman"/>
          <w:sz w:val="24"/>
          <w:szCs w:val="24"/>
        </w:rPr>
        <w:t>y</w:t>
      </w:r>
      <w:r w:rsidR="00112737">
        <w:rPr>
          <w:rFonts w:ascii="Times New Roman" w:hAnsi="Times New Roman" w:cs="Times New Roman"/>
          <w:sz w:val="24"/>
          <w:szCs w:val="24"/>
        </w:rPr>
        <w:br/>
        <w:t xml:space="preserve">w brzmieniu: „Kto, składając zeznanie mające służyć za dowód w postępowaniu sądowym lub w innym postępowaniu prowadzonym na podstawie ustawy, zeznaje nieprawdę lub zataja prawdę, podlega karze pozbawienia wolności </w:t>
      </w:r>
      <w:r w:rsidR="00C56417" w:rsidRPr="00C56417">
        <w:rPr>
          <w:rFonts w:ascii="Times New Roman" w:hAnsi="Times New Roman" w:cs="Times New Roman"/>
          <w:sz w:val="24"/>
          <w:szCs w:val="24"/>
        </w:rPr>
        <w:t>od 6 miesięcy do lat 8</w:t>
      </w:r>
      <w:r w:rsidR="00962B53">
        <w:rPr>
          <w:rFonts w:ascii="Times New Roman" w:hAnsi="Times New Roman" w:cs="Times New Roman"/>
          <w:sz w:val="24"/>
          <w:szCs w:val="24"/>
        </w:rPr>
        <w:t>”</w:t>
      </w:r>
      <w:r w:rsidR="00112737">
        <w:rPr>
          <w:rFonts w:ascii="Times New Roman" w:hAnsi="Times New Roman" w:cs="Times New Roman"/>
          <w:sz w:val="24"/>
          <w:szCs w:val="24"/>
        </w:rPr>
        <w:t xml:space="preserve"> </w:t>
      </w:r>
      <w:r w:rsidR="00112737" w:rsidRPr="00112737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112737">
        <w:rPr>
          <w:rFonts w:ascii="Times New Roman" w:hAnsi="Times New Roman" w:cs="Times New Roman"/>
          <w:b/>
          <w:sz w:val="24"/>
          <w:szCs w:val="24"/>
        </w:rPr>
        <w:t>:</w:t>
      </w:r>
    </w:p>
    <w:p w14:paraId="34B57638" w14:textId="77777777" w:rsidR="00112737" w:rsidRDefault="00A56DD6" w:rsidP="00E10D4D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wypełniam obowiązek alimentacyjny, który został na mnie nałożony na podstawie tytułu wykonawczego pochodzącego lub zatwierdzonego przez sąd,</w:t>
      </w:r>
    </w:p>
    <w:p w14:paraId="308505DB" w14:textId="77777777" w:rsidR="00A56DD6" w:rsidRDefault="00A56DD6" w:rsidP="00E10D4D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został na mnie nałożony obowiązek alimentacyjny na podstawie tytułu wykonawczego pochodzącego lub zatwierdzonego przez sąd. </w:t>
      </w:r>
      <w:r w:rsidR="00E10D4D">
        <w:rPr>
          <w:rFonts w:ascii="Times New Roman" w:hAnsi="Times New Roman" w:cs="Times New Roman"/>
          <w:sz w:val="24"/>
          <w:szCs w:val="24"/>
        </w:rPr>
        <w:t>*</w:t>
      </w:r>
    </w:p>
    <w:p w14:paraId="7A3E6F48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401D5C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3242B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F65FB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8184A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5489B02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p w14:paraId="1B2E8836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632C3065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3149760C" w14:textId="77777777" w:rsidR="00E10D4D" w:rsidRPr="00E10D4D" w:rsidRDefault="00E10D4D" w:rsidP="00E10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E10D4D" w:rsidRPr="00E10D4D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3B01" w14:textId="77777777" w:rsidR="00EA06BE" w:rsidRDefault="00EA06BE" w:rsidP="00F674A2">
      <w:pPr>
        <w:spacing w:after="0" w:line="240" w:lineRule="auto"/>
      </w:pPr>
      <w:r>
        <w:separator/>
      </w:r>
    </w:p>
  </w:endnote>
  <w:endnote w:type="continuationSeparator" w:id="0">
    <w:p w14:paraId="7F79B7A2" w14:textId="77777777" w:rsidR="00EA06BE" w:rsidRDefault="00EA06BE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2DB8" w14:textId="77777777" w:rsidR="00EA06BE" w:rsidRDefault="00EA06BE" w:rsidP="00F674A2">
      <w:pPr>
        <w:spacing w:after="0" w:line="240" w:lineRule="auto"/>
      </w:pPr>
      <w:r>
        <w:separator/>
      </w:r>
    </w:p>
  </w:footnote>
  <w:footnote w:type="continuationSeparator" w:id="0">
    <w:p w14:paraId="7E7EA9B1" w14:textId="77777777" w:rsidR="00EA06BE" w:rsidRDefault="00EA06BE" w:rsidP="00F6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624"/>
    <w:multiLevelType w:val="hybridMultilevel"/>
    <w:tmpl w:val="00984646"/>
    <w:lvl w:ilvl="0" w:tplc="FAC28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B2F"/>
    <w:multiLevelType w:val="hybridMultilevel"/>
    <w:tmpl w:val="92044C3C"/>
    <w:lvl w:ilvl="0" w:tplc="3B4EA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C27"/>
    <w:multiLevelType w:val="hybridMultilevel"/>
    <w:tmpl w:val="416AD2B6"/>
    <w:lvl w:ilvl="0" w:tplc="903E3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0E3443"/>
    <w:rsid w:val="00112737"/>
    <w:rsid w:val="0039631E"/>
    <w:rsid w:val="003C2FD4"/>
    <w:rsid w:val="00495826"/>
    <w:rsid w:val="004D1793"/>
    <w:rsid w:val="004E415B"/>
    <w:rsid w:val="00535DA6"/>
    <w:rsid w:val="00962B53"/>
    <w:rsid w:val="00A56DD6"/>
    <w:rsid w:val="00C56417"/>
    <w:rsid w:val="00E10D4D"/>
    <w:rsid w:val="00EA06BE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294"/>
  <w15:docId w15:val="{E570C670-2EE6-487A-B724-43D9F4DB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044F-E3B1-4FBD-AB3C-FFD70C8D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Hajdarowicz</cp:lastModifiedBy>
  <cp:revision>5</cp:revision>
  <cp:lastPrinted>2017-06-15T10:53:00Z</cp:lastPrinted>
  <dcterms:created xsi:type="dcterms:W3CDTF">2019-11-05T14:16:00Z</dcterms:created>
  <dcterms:modified xsi:type="dcterms:W3CDTF">2022-03-14T14:04:00Z</dcterms:modified>
</cp:coreProperties>
</file>